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2DF" w:rsidRDefault="0019606E">
      <w:pPr>
        <w:jc w:val="center"/>
        <w:rPr>
          <w:b/>
          <w:bCs/>
          <w:sz w:val="32"/>
          <w:szCs w:val="32"/>
        </w:rPr>
      </w:pPr>
      <w:bookmarkStart w:id="0" w:name="_Hlk136590149"/>
      <w:r>
        <w:rPr>
          <w:b/>
          <w:bCs/>
          <w:sz w:val="32"/>
          <w:szCs w:val="32"/>
        </w:rPr>
        <w:t>202</w:t>
      </w:r>
      <w:r w:rsidR="00012432">
        <w:rPr>
          <w:rFonts w:hint="eastAsia"/>
          <w:b/>
          <w:bCs/>
          <w:sz w:val="32"/>
          <w:szCs w:val="32"/>
        </w:rPr>
        <w:t>6</w:t>
      </w:r>
      <w:r>
        <w:rPr>
          <w:b/>
          <w:bCs/>
          <w:sz w:val="32"/>
          <w:szCs w:val="32"/>
        </w:rPr>
        <w:t>年大学生暑期社会</w:t>
      </w:r>
      <w:r>
        <w:rPr>
          <w:rFonts w:hint="eastAsia"/>
          <w:b/>
          <w:bCs/>
          <w:sz w:val="32"/>
          <w:szCs w:val="32"/>
        </w:rPr>
        <w:t>实践调查</w:t>
      </w:r>
      <w:r>
        <w:rPr>
          <w:b/>
          <w:bCs/>
          <w:sz w:val="32"/>
          <w:szCs w:val="32"/>
        </w:rPr>
        <w:t>活动记录表</w:t>
      </w:r>
    </w:p>
    <w:p w:rsidR="004522DF" w:rsidRDefault="004522DF">
      <w:pPr>
        <w:jc w:val="center"/>
        <w:rPr>
          <w:b/>
          <w:bCs/>
          <w:sz w:val="18"/>
          <w:szCs w:val="18"/>
        </w:rPr>
      </w:pPr>
    </w:p>
    <w:tbl>
      <w:tblPr>
        <w:tblStyle w:val="a6"/>
        <w:tblW w:w="0" w:type="auto"/>
        <w:tblLook w:val="04A0"/>
      </w:tblPr>
      <w:tblGrid>
        <w:gridCol w:w="1271"/>
        <w:gridCol w:w="1418"/>
        <w:gridCol w:w="75"/>
        <w:gridCol w:w="1200"/>
        <w:gridCol w:w="1560"/>
        <w:gridCol w:w="425"/>
        <w:gridCol w:w="425"/>
        <w:gridCol w:w="1922"/>
      </w:tblGrid>
      <w:tr w:rsidR="004522DF">
        <w:trPr>
          <w:trHeight w:val="509"/>
        </w:trPr>
        <w:tc>
          <w:tcPr>
            <w:tcW w:w="1271"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姓</w:t>
            </w:r>
            <w:r>
              <w:rPr>
                <w:rFonts w:ascii="宋体" w:eastAsia="宋体" w:hAnsi="宋体" w:hint="eastAsia"/>
                <w:b/>
                <w:bCs/>
                <w:sz w:val="24"/>
                <w:szCs w:val="24"/>
              </w:rPr>
              <w:t xml:space="preserve"> </w:t>
            </w:r>
            <w:r>
              <w:rPr>
                <w:rFonts w:ascii="宋体" w:eastAsia="宋体" w:hAnsi="宋体" w:hint="eastAsia"/>
                <w:b/>
                <w:bCs/>
                <w:sz w:val="24"/>
                <w:szCs w:val="24"/>
              </w:rPr>
              <w:t>名</w:t>
            </w:r>
          </w:p>
        </w:tc>
        <w:tc>
          <w:tcPr>
            <w:tcW w:w="1493" w:type="dxa"/>
            <w:gridSpan w:val="2"/>
          </w:tcPr>
          <w:p w:rsidR="004522DF" w:rsidRDefault="004522DF">
            <w:pPr>
              <w:spacing w:line="360" w:lineRule="auto"/>
              <w:jc w:val="center"/>
              <w:rPr>
                <w:rFonts w:ascii="宋体" w:eastAsia="宋体" w:hAnsi="宋体"/>
                <w:sz w:val="24"/>
                <w:szCs w:val="24"/>
              </w:rPr>
            </w:pPr>
          </w:p>
        </w:tc>
        <w:tc>
          <w:tcPr>
            <w:tcW w:w="1200"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专业班级</w:t>
            </w:r>
          </w:p>
        </w:tc>
        <w:tc>
          <w:tcPr>
            <w:tcW w:w="1560" w:type="dxa"/>
          </w:tcPr>
          <w:p w:rsidR="004522DF" w:rsidRDefault="004522DF">
            <w:pPr>
              <w:spacing w:line="360" w:lineRule="auto"/>
              <w:jc w:val="center"/>
              <w:rPr>
                <w:rFonts w:ascii="宋体" w:eastAsia="宋体" w:hAnsi="宋体"/>
                <w:sz w:val="24"/>
                <w:szCs w:val="24"/>
              </w:rPr>
            </w:pPr>
          </w:p>
        </w:tc>
        <w:tc>
          <w:tcPr>
            <w:tcW w:w="850" w:type="dxa"/>
            <w:gridSpan w:val="2"/>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学号</w:t>
            </w:r>
          </w:p>
        </w:tc>
        <w:tc>
          <w:tcPr>
            <w:tcW w:w="1922" w:type="dxa"/>
          </w:tcPr>
          <w:p w:rsidR="004522DF" w:rsidRDefault="004522DF">
            <w:pPr>
              <w:spacing w:line="360" w:lineRule="auto"/>
              <w:jc w:val="center"/>
              <w:rPr>
                <w:rFonts w:ascii="宋体" w:eastAsia="宋体" w:hAnsi="宋体"/>
                <w:sz w:val="24"/>
                <w:szCs w:val="24"/>
              </w:rPr>
            </w:pPr>
          </w:p>
        </w:tc>
      </w:tr>
      <w:tr w:rsidR="004522DF">
        <w:tc>
          <w:tcPr>
            <w:tcW w:w="1271"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调研主题</w:t>
            </w:r>
          </w:p>
        </w:tc>
        <w:tc>
          <w:tcPr>
            <w:tcW w:w="7025" w:type="dxa"/>
            <w:gridSpan w:val="7"/>
          </w:tcPr>
          <w:p w:rsidR="004522DF" w:rsidRDefault="004522DF">
            <w:pPr>
              <w:spacing w:line="360" w:lineRule="auto"/>
              <w:jc w:val="center"/>
              <w:rPr>
                <w:rFonts w:ascii="宋体" w:eastAsia="宋体" w:hAnsi="宋体"/>
                <w:sz w:val="24"/>
                <w:szCs w:val="24"/>
              </w:rPr>
            </w:pPr>
          </w:p>
        </w:tc>
      </w:tr>
      <w:tr w:rsidR="004522DF">
        <w:tc>
          <w:tcPr>
            <w:tcW w:w="1271"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调研对象</w:t>
            </w:r>
          </w:p>
        </w:tc>
        <w:tc>
          <w:tcPr>
            <w:tcW w:w="7025" w:type="dxa"/>
            <w:gridSpan w:val="7"/>
          </w:tcPr>
          <w:p w:rsidR="004522DF" w:rsidRDefault="004522DF">
            <w:pPr>
              <w:spacing w:line="360" w:lineRule="auto"/>
              <w:jc w:val="center"/>
              <w:rPr>
                <w:rFonts w:ascii="宋体" w:eastAsia="宋体" w:hAnsi="宋体"/>
                <w:sz w:val="24"/>
                <w:szCs w:val="24"/>
              </w:rPr>
            </w:pPr>
          </w:p>
        </w:tc>
      </w:tr>
      <w:tr w:rsidR="004522DF">
        <w:tc>
          <w:tcPr>
            <w:tcW w:w="1271"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调研时间</w:t>
            </w:r>
          </w:p>
        </w:tc>
        <w:tc>
          <w:tcPr>
            <w:tcW w:w="7025" w:type="dxa"/>
            <w:gridSpan w:val="7"/>
          </w:tcPr>
          <w:p w:rsidR="004522DF" w:rsidRDefault="004522DF">
            <w:pPr>
              <w:spacing w:line="360" w:lineRule="auto"/>
              <w:jc w:val="center"/>
              <w:rPr>
                <w:rFonts w:ascii="宋体" w:eastAsia="宋体" w:hAnsi="宋体"/>
                <w:sz w:val="24"/>
                <w:szCs w:val="24"/>
              </w:rPr>
            </w:pPr>
          </w:p>
        </w:tc>
      </w:tr>
      <w:tr w:rsidR="004522DF">
        <w:tc>
          <w:tcPr>
            <w:tcW w:w="1271"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调研地点</w:t>
            </w:r>
          </w:p>
        </w:tc>
        <w:tc>
          <w:tcPr>
            <w:tcW w:w="7025" w:type="dxa"/>
            <w:gridSpan w:val="7"/>
          </w:tcPr>
          <w:p w:rsidR="004522DF" w:rsidRDefault="004522DF">
            <w:pPr>
              <w:spacing w:line="360" w:lineRule="auto"/>
              <w:jc w:val="center"/>
              <w:rPr>
                <w:rFonts w:ascii="宋体" w:eastAsia="宋体" w:hAnsi="宋体"/>
                <w:sz w:val="24"/>
                <w:szCs w:val="24"/>
              </w:rPr>
            </w:pPr>
          </w:p>
        </w:tc>
      </w:tr>
      <w:tr w:rsidR="004522DF">
        <w:tc>
          <w:tcPr>
            <w:tcW w:w="1271" w:type="dxa"/>
          </w:tcPr>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访谈、走访或调研记录</w:t>
            </w: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rPr>
                <w:rFonts w:ascii="宋体" w:eastAsia="宋体" w:hAnsi="宋体"/>
                <w:sz w:val="24"/>
                <w:szCs w:val="24"/>
              </w:rPr>
            </w:pPr>
          </w:p>
        </w:tc>
        <w:tc>
          <w:tcPr>
            <w:tcW w:w="7025" w:type="dxa"/>
            <w:gridSpan w:val="7"/>
          </w:tcPr>
          <w:p w:rsidR="004522DF" w:rsidRDefault="0019606E">
            <w:pPr>
              <w:spacing w:line="360" w:lineRule="auto"/>
              <w:rPr>
                <w:rFonts w:ascii="宋体" w:eastAsia="宋体" w:hAnsi="宋体"/>
                <w:szCs w:val="21"/>
              </w:rPr>
            </w:pPr>
            <w:r>
              <w:rPr>
                <w:rFonts w:ascii="宋体" w:eastAsia="宋体" w:hAnsi="宋体" w:hint="eastAsia"/>
                <w:szCs w:val="21"/>
              </w:rPr>
              <w:lastRenderedPageBreak/>
              <w:t>（宋体、五号、</w:t>
            </w:r>
            <w:r>
              <w:rPr>
                <w:rFonts w:ascii="宋体" w:eastAsia="宋体" w:hAnsi="宋体" w:hint="eastAsia"/>
                <w:szCs w:val="21"/>
              </w:rPr>
              <w:t>5</w:t>
            </w:r>
            <w:r>
              <w:rPr>
                <w:rFonts w:ascii="宋体" w:eastAsia="宋体" w:hAnsi="宋体"/>
                <w:szCs w:val="21"/>
              </w:rPr>
              <w:t>00</w:t>
            </w:r>
            <w:r>
              <w:rPr>
                <w:rFonts w:ascii="宋体" w:eastAsia="宋体" w:hAnsi="宋体" w:hint="eastAsia"/>
                <w:szCs w:val="21"/>
              </w:rPr>
              <w:t>字左右）</w:t>
            </w:r>
          </w:p>
          <w:p w:rsidR="004522DF" w:rsidRDefault="004522DF">
            <w:pPr>
              <w:spacing w:line="360" w:lineRule="auto"/>
              <w:rPr>
                <w:rFonts w:ascii="宋体" w:eastAsia="宋体" w:hAnsi="宋体"/>
                <w:szCs w:val="21"/>
              </w:rPr>
            </w:pPr>
          </w:p>
          <w:p w:rsidR="004522DF" w:rsidRDefault="004522DF">
            <w:pPr>
              <w:spacing w:line="360" w:lineRule="auto"/>
              <w:rPr>
                <w:rFonts w:ascii="宋体" w:eastAsia="宋体" w:hAnsi="宋体"/>
                <w:szCs w:val="21"/>
              </w:rPr>
            </w:pPr>
          </w:p>
          <w:p w:rsidR="004522DF" w:rsidRDefault="004522DF">
            <w:pPr>
              <w:spacing w:line="360" w:lineRule="auto"/>
              <w:rPr>
                <w:rFonts w:ascii="宋体" w:eastAsia="宋体" w:hAnsi="宋体"/>
                <w:szCs w:val="21"/>
              </w:rPr>
            </w:pPr>
          </w:p>
          <w:p w:rsidR="004522DF" w:rsidRDefault="004522DF">
            <w:pPr>
              <w:spacing w:line="360" w:lineRule="auto"/>
              <w:rPr>
                <w:rFonts w:ascii="宋体" w:eastAsia="宋体" w:hAnsi="宋体"/>
                <w:szCs w:val="21"/>
              </w:rPr>
            </w:pPr>
          </w:p>
          <w:p w:rsidR="004522DF" w:rsidRDefault="004522DF">
            <w:pPr>
              <w:spacing w:line="360" w:lineRule="auto"/>
              <w:rPr>
                <w:rFonts w:ascii="宋体" w:eastAsia="宋体" w:hAnsi="宋体"/>
                <w:szCs w:val="21"/>
              </w:rPr>
            </w:pPr>
          </w:p>
          <w:p w:rsidR="004522DF" w:rsidRDefault="004522DF">
            <w:pPr>
              <w:spacing w:line="360" w:lineRule="auto"/>
              <w:rPr>
                <w:rFonts w:ascii="宋体" w:eastAsia="宋体" w:hAnsi="宋体"/>
                <w:szCs w:val="21"/>
              </w:rPr>
            </w:pPr>
          </w:p>
        </w:tc>
      </w:tr>
      <w:tr w:rsidR="004522DF">
        <w:trPr>
          <w:trHeight w:val="9063"/>
        </w:trPr>
        <w:tc>
          <w:tcPr>
            <w:tcW w:w="1271" w:type="dxa"/>
          </w:tcPr>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调研体会</w:t>
            </w: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tc>
        <w:tc>
          <w:tcPr>
            <w:tcW w:w="7025" w:type="dxa"/>
            <w:gridSpan w:val="7"/>
          </w:tcPr>
          <w:p w:rsidR="004522DF" w:rsidRDefault="0019606E">
            <w:pPr>
              <w:spacing w:line="360" w:lineRule="auto"/>
              <w:rPr>
                <w:rFonts w:ascii="宋体" w:eastAsia="宋体" w:hAnsi="宋体"/>
                <w:szCs w:val="21"/>
              </w:rPr>
            </w:pPr>
            <w:r>
              <w:rPr>
                <w:rFonts w:ascii="宋体" w:eastAsia="宋体" w:hAnsi="宋体" w:hint="eastAsia"/>
                <w:szCs w:val="21"/>
              </w:rPr>
              <w:t>（宋体、五号、</w:t>
            </w:r>
            <w:r>
              <w:rPr>
                <w:rFonts w:ascii="宋体" w:eastAsia="宋体" w:hAnsi="宋体" w:hint="eastAsia"/>
                <w:szCs w:val="21"/>
              </w:rPr>
              <w:t>5</w:t>
            </w:r>
            <w:r>
              <w:rPr>
                <w:rFonts w:ascii="宋体" w:eastAsia="宋体" w:hAnsi="宋体"/>
                <w:szCs w:val="21"/>
              </w:rPr>
              <w:t>00</w:t>
            </w:r>
            <w:r>
              <w:rPr>
                <w:rFonts w:ascii="宋体" w:eastAsia="宋体" w:hAnsi="宋体" w:hint="eastAsia"/>
                <w:szCs w:val="21"/>
              </w:rPr>
              <w:t>字左右）</w:t>
            </w:r>
          </w:p>
          <w:p w:rsidR="004522DF" w:rsidRDefault="004522DF">
            <w:pPr>
              <w:spacing w:line="360" w:lineRule="auto"/>
              <w:rPr>
                <w:rFonts w:ascii="宋体" w:eastAsia="宋体" w:hAnsi="宋体"/>
                <w:szCs w:val="21"/>
              </w:rPr>
            </w:pPr>
          </w:p>
        </w:tc>
      </w:tr>
      <w:tr w:rsidR="004522DF">
        <w:trPr>
          <w:trHeight w:val="3654"/>
        </w:trPr>
        <w:tc>
          <w:tcPr>
            <w:tcW w:w="1271" w:type="dxa"/>
          </w:tcPr>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19606E">
            <w:pPr>
              <w:spacing w:line="360" w:lineRule="auto"/>
              <w:jc w:val="center"/>
              <w:rPr>
                <w:rFonts w:ascii="宋体" w:eastAsia="宋体" w:hAnsi="宋体"/>
                <w:sz w:val="24"/>
                <w:szCs w:val="24"/>
              </w:rPr>
            </w:pPr>
            <w:r>
              <w:rPr>
                <w:rFonts w:ascii="宋体" w:eastAsia="宋体" w:hAnsi="宋体" w:hint="eastAsia"/>
                <w:b/>
                <w:bCs/>
                <w:sz w:val="24"/>
                <w:szCs w:val="24"/>
              </w:rPr>
              <w:t>佐证材料</w:t>
            </w:r>
            <w:r>
              <w:rPr>
                <w:rFonts w:ascii="宋体" w:eastAsia="宋体" w:hAnsi="宋体" w:cs="宋体" w:hint="eastAsia"/>
                <w:b/>
                <w:bCs/>
                <w:szCs w:val="21"/>
              </w:rPr>
              <w:t>（可附调研照片、门票等）</w:t>
            </w:r>
          </w:p>
        </w:tc>
        <w:tc>
          <w:tcPr>
            <w:tcW w:w="7025" w:type="dxa"/>
            <w:gridSpan w:val="7"/>
          </w:tcPr>
          <w:p w:rsidR="004522DF" w:rsidRDefault="004522DF">
            <w:pPr>
              <w:spacing w:line="360" w:lineRule="auto"/>
              <w:rPr>
                <w:rFonts w:ascii="宋体" w:eastAsia="宋体" w:hAnsi="宋体"/>
                <w:szCs w:val="21"/>
              </w:rPr>
            </w:pPr>
          </w:p>
        </w:tc>
      </w:tr>
      <w:tr w:rsidR="004522DF">
        <w:trPr>
          <w:trHeight w:val="524"/>
        </w:trPr>
        <w:tc>
          <w:tcPr>
            <w:tcW w:w="1271"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lastRenderedPageBreak/>
              <w:t>教师签名</w:t>
            </w:r>
          </w:p>
        </w:tc>
        <w:tc>
          <w:tcPr>
            <w:tcW w:w="1418" w:type="dxa"/>
          </w:tcPr>
          <w:p w:rsidR="004522DF" w:rsidRDefault="004522DF">
            <w:pPr>
              <w:spacing w:line="360" w:lineRule="auto"/>
              <w:jc w:val="center"/>
              <w:rPr>
                <w:rFonts w:ascii="宋体" w:eastAsia="宋体" w:hAnsi="宋体"/>
                <w:sz w:val="24"/>
                <w:szCs w:val="24"/>
              </w:rPr>
            </w:pPr>
          </w:p>
        </w:tc>
        <w:tc>
          <w:tcPr>
            <w:tcW w:w="1275" w:type="dxa"/>
            <w:gridSpan w:val="2"/>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成绩</w:t>
            </w:r>
          </w:p>
        </w:tc>
        <w:tc>
          <w:tcPr>
            <w:tcW w:w="1985" w:type="dxa"/>
            <w:gridSpan w:val="2"/>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合格□</w:t>
            </w:r>
          </w:p>
        </w:tc>
        <w:tc>
          <w:tcPr>
            <w:tcW w:w="2347" w:type="dxa"/>
            <w:gridSpan w:val="2"/>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不合格□</w:t>
            </w:r>
          </w:p>
        </w:tc>
      </w:tr>
    </w:tbl>
    <w:bookmarkEnd w:id="0"/>
    <w:p w:rsidR="004522DF" w:rsidRDefault="0019606E">
      <w:pPr>
        <w:jc w:val="center"/>
        <w:rPr>
          <w:b/>
          <w:bCs/>
          <w:sz w:val="32"/>
          <w:szCs w:val="32"/>
        </w:rPr>
      </w:pPr>
      <w:r>
        <w:rPr>
          <w:rFonts w:hint="eastAsia"/>
          <w:b/>
          <w:bCs/>
          <w:sz w:val="32"/>
          <w:szCs w:val="32"/>
        </w:rPr>
        <w:t>（范</w:t>
      </w:r>
      <w:r>
        <w:rPr>
          <w:rFonts w:hint="eastAsia"/>
          <w:b/>
          <w:bCs/>
          <w:sz w:val="32"/>
          <w:szCs w:val="32"/>
        </w:rPr>
        <w:t xml:space="preserve"> </w:t>
      </w:r>
      <w:r>
        <w:rPr>
          <w:rFonts w:hint="eastAsia"/>
          <w:b/>
          <w:bCs/>
          <w:sz w:val="32"/>
          <w:szCs w:val="32"/>
        </w:rPr>
        <w:t>本）</w:t>
      </w:r>
    </w:p>
    <w:p w:rsidR="004522DF" w:rsidRDefault="0019606E">
      <w:pPr>
        <w:jc w:val="center"/>
        <w:rPr>
          <w:b/>
          <w:bCs/>
          <w:sz w:val="32"/>
          <w:szCs w:val="32"/>
        </w:rPr>
      </w:pPr>
      <w:r>
        <w:rPr>
          <w:b/>
          <w:bCs/>
          <w:sz w:val="32"/>
          <w:szCs w:val="32"/>
        </w:rPr>
        <w:t>202</w:t>
      </w:r>
      <w:r w:rsidR="00012432">
        <w:rPr>
          <w:rFonts w:hint="eastAsia"/>
          <w:b/>
          <w:bCs/>
          <w:sz w:val="32"/>
          <w:szCs w:val="32"/>
        </w:rPr>
        <w:t>6</w:t>
      </w:r>
      <w:r>
        <w:rPr>
          <w:b/>
          <w:bCs/>
          <w:sz w:val="32"/>
          <w:szCs w:val="32"/>
        </w:rPr>
        <w:t>年大学生暑期社会</w:t>
      </w:r>
      <w:r>
        <w:rPr>
          <w:rFonts w:hint="eastAsia"/>
          <w:b/>
          <w:bCs/>
          <w:sz w:val="32"/>
          <w:szCs w:val="32"/>
        </w:rPr>
        <w:t>实践调查</w:t>
      </w:r>
      <w:r>
        <w:rPr>
          <w:b/>
          <w:bCs/>
          <w:sz w:val="32"/>
          <w:szCs w:val="32"/>
        </w:rPr>
        <w:t>活动记录表</w:t>
      </w:r>
    </w:p>
    <w:p w:rsidR="004522DF" w:rsidRDefault="004522DF">
      <w:pPr>
        <w:jc w:val="center"/>
        <w:rPr>
          <w:b/>
          <w:bCs/>
          <w:sz w:val="18"/>
          <w:szCs w:val="18"/>
        </w:rPr>
      </w:pPr>
    </w:p>
    <w:tbl>
      <w:tblPr>
        <w:tblStyle w:val="a6"/>
        <w:tblW w:w="0" w:type="auto"/>
        <w:tblLook w:val="04A0"/>
      </w:tblPr>
      <w:tblGrid>
        <w:gridCol w:w="1413"/>
        <w:gridCol w:w="1441"/>
        <w:gridCol w:w="827"/>
        <w:gridCol w:w="1417"/>
        <w:gridCol w:w="1024"/>
        <w:gridCol w:w="2347"/>
      </w:tblGrid>
      <w:tr w:rsidR="004522DF">
        <w:trPr>
          <w:trHeight w:val="509"/>
        </w:trPr>
        <w:tc>
          <w:tcPr>
            <w:tcW w:w="1413"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姓</w:t>
            </w:r>
            <w:r>
              <w:rPr>
                <w:rFonts w:ascii="宋体" w:eastAsia="宋体" w:hAnsi="宋体" w:hint="eastAsia"/>
                <w:b/>
                <w:bCs/>
                <w:sz w:val="24"/>
                <w:szCs w:val="24"/>
              </w:rPr>
              <w:t xml:space="preserve"> </w:t>
            </w:r>
            <w:r>
              <w:rPr>
                <w:rFonts w:ascii="宋体" w:eastAsia="宋体" w:hAnsi="宋体" w:hint="eastAsia"/>
                <w:b/>
                <w:bCs/>
                <w:sz w:val="24"/>
                <w:szCs w:val="24"/>
              </w:rPr>
              <w:t>名</w:t>
            </w:r>
          </w:p>
        </w:tc>
        <w:tc>
          <w:tcPr>
            <w:tcW w:w="2268" w:type="dxa"/>
            <w:gridSpan w:val="2"/>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李</w:t>
            </w:r>
            <w:r>
              <w:rPr>
                <w:rFonts w:ascii="宋体" w:eastAsia="宋体" w:hAnsi="宋体" w:hint="eastAsia"/>
                <w:sz w:val="24"/>
                <w:szCs w:val="24"/>
              </w:rPr>
              <w:t>XX</w:t>
            </w:r>
          </w:p>
        </w:tc>
        <w:tc>
          <w:tcPr>
            <w:tcW w:w="1417"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专业班级</w:t>
            </w:r>
          </w:p>
        </w:tc>
        <w:tc>
          <w:tcPr>
            <w:tcW w:w="3371" w:type="dxa"/>
            <w:gridSpan w:val="2"/>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2</w:t>
            </w:r>
            <w:r w:rsidR="00012432">
              <w:rPr>
                <w:rFonts w:ascii="宋体" w:eastAsia="宋体" w:hAnsi="宋体" w:hint="eastAsia"/>
                <w:sz w:val="24"/>
                <w:szCs w:val="24"/>
              </w:rPr>
              <w:t>5</w:t>
            </w:r>
            <w:r>
              <w:rPr>
                <w:rFonts w:ascii="宋体" w:eastAsia="宋体" w:hAnsi="宋体" w:hint="eastAsia"/>
                <w:sz w:val="24"/>
                <w:szCs w:val="24"/>
              </w:rPr>
              <w:t>级经济</w:t>
            </w:r>
            <w:r w:rsidR="00012432">
              <w:rPr>
                <w:rFonts w:ascii="宋体" w:eastAsia="宋体" w:hAnsi="宋体" w:hint="eastAsia"/>
                <w:sz w:val="24"/>
                <w:szCs w:val="24"/>
              </w:rPr>
              <w:t>学本科</w:t>
            </w:r>
            <w:r>
              <w:rPr>
                <w:rFonts w:ascii="宋体" w:eastAsia="宋体" w:hAnsi="宋体" w:hint="eastAsia"/>
                <w:sz w:val="24"/>
                <w:szCs w:val="24"/>
              </w:rPr>
              <w:t>1</w:t>
            </w:r>
            <w:r>
              <w:rPr>
                <w:rFonts w:ascii="宋体" w:eastAsia="宋体" w:hAnsi="宋体" w:hint="eastAsia"/>
                <w:sz w:val="24"/>
                <w:szCs w:val="24"/>
              </w:rPr>
              <w:t>班</w:t>
            </w:r>
          </w:p>
        </w:tc>
      </w:tr>
      <w:tr w:rsidR="004522DF">
        <w:trPr>
          <w:trHeight w:val="509"/>
        </w:trPr>
        <w:tc>
          <w:tcPr>
            <w:tcW w:w="1413"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学</w:t>
            </w:r>
            <w:r>
              <w:rPr>
                <w:rFonts w:ascii="宋体" w:eastAsia="宋体" w:hAnsi="宋体" w:hint="eastAsia"/>
                <w:b/>
                <w:bCs/>
                <w:sz w:val="24"/>
                <w:szCs w:val="24"/>
              </w:rPr>
              <w:t xml:space="preserve"> </w:t>
            </w:r>
            <w:r>
              <w:rPr>
                <w:rFonts w:ascii="宋体" w:eastAsia="宋体" w:hAnsi="宋体" w:hint="eastAsia"/>
                <w:b/>
                <w:bCs/>
                <w:sz w:val="24"/>
                <w:szCs w:val="24"/>
              </w:rPr>
              <w:t>号</w:t>
            </w:r>
          </w:p>
        </w:tc>
        <w:tc>
          <w:tcPr>
            <w:tcW w:w="2268" w:type="dxa"/>
            <w:gridSpan w:val="2"/>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02</w:t>
            </w:r>
            <w:r w:rsidR="00012432">
              <w:rPr>
                <w:rFonts w:ascii="宋体" w:eastAsia="宋体" w:hAnsi="宋体" w:hint="eastAsia"/>
                <w:sz w:val="24"/>
                <w:szCs w:val="24"/>
              </w:rPr>
              <w:t>5</w:t>
            </w:r>
            <w:r>
              <w:rPr>
                <w:rFonts w:ascii="宋体" w:eastAsia="宋体" w:hAnsi="宋体"/>
                <w:sz w:val="24"/>
                <w:szCs w:val="24"/>
              </w:rPr>
              <w:t>151245</w:t>
            </w:r>
            <w:r>
              <w:rPr>
                <w:rFonts w:ascii="宋体" w:eastAsia="宋体" w:hAnsi="宋体" w:hint="eastAsia"/>
                <w:sz w:val="24"/>
                <w:szCs w:val="24"/>
              </w:rPr>
              <w:t>XX</w:t>
            </w:r>
          </w:p>
        </w:tc>
        <w:tc>
          <w:tcPr>
            <w:tcW w:w="1417"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指导老师</w:t>
            </w:r>
          </w:p>
        </w:tc>
        <w:tc>
          <w:tcPr>
            <w:tcW w:w="3371" w:type="dxa"/>
            <w:gridSpan w:val="2"/>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X</w:t>
            </w:r>
            <w:r>
              <w:rPr>
                <w:rFonts w:ascii="宋体" w:eastAsia="宋体" w:hAnsi="宋体"/>
                <w:sz w:val="24"/>
                <w:szCs w:val="24"/>
              </w:rPr>
              <w:t>XX</w:t>
            </w:r>
          </w:p>
        </w:tc>
      </w:tr>
      <w:tr w:rsidR="004522DF">
        <w:tc>
          <w:tcPr>
            <w:tcW w:w="1413"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调研主题</w:t>
            </w:r>
          </w:p>
        </w:tc>
        <w:tc>
          <w:tcPr>
            <w:tcW w:w="7056" w:type="dxa"/>
            <w:gridSpan w:val="5"/>
          </w:tcPr>
          <w:p w:rsidR="004522DF" w:rsidRDefault="00012432">
            <w:pPr>
              <w:spacing w:line="360" w:lineRule="auto"/>
              <w:jc w:val="center"/>
              <w:rPr>
                <w:rFonts w:ascii="宋体" w:eastAsia="宋体" w:hAnsi="宋体"/>
                <w:sz w:val="24"/>
                <w:szCs w:val="24"/>
              </w:rPr>
            </w:pPr>
            <w:r w:rsidRPr="00012432">
              <w:rPr>
                <w:rFonts w:ascii="宋体" w:eastAsia="宋体" w:hAnsi="宋体" w:hint="eastAsia"/>
                <w:sz w:val="24"/>
                <w:szCs w:val="24"/>
              </w:rPr>
              <w:t>X</w:t>
            </w:r>
            <w:r w:rsidRPr="00012432">
              <w:rPr>
                <w:rFonts w:ascii="宋体" w:eastAsia="宋体" w:hAnsi="宋体"/>
                <w:sz w:val="24"/>
                <w:szCs w:val="24"/>
              </w:rPr>
              <w:t>X</w:t>
            </w:r>
            <w:r w:rsidRPr="00012432">
              <w:rPr>
                <w:rFonts w:ascii="宋体" w:eastAsia="宋体" w:hAnsi="宋体" w:hint="eastAsia"/>
                <w:sz w:val="24"/>
                <w:szCs w:val="24"/>
              </w:rPr>
              <w:t>省</w:t>
            </w:r>
            <w:r w:rsidRPr="00012432">
              <w:rPr>
                <w:rFonts w:ascii="宋体" w:eastAsia="宋体" w:hAnsi="宋体"/>
                <w:sz w:val="24"/>
                <w:szCs w:val="24"/>
              </w:rPr>
              <w:t>XX</w:t>
            </w:r>
            <w:r w:rsidRPr="00012432">
              <w:rPr>
                <w:rFonts w:ascii="宋体" w:eastAsia="宋体" w:hAnsi="宋体" w:hint="eastAsia"/>
                <w:sz w:val="24"/>
                <w:szCs w:val="24"/>
              </w:rPr>
              <w:t>市</w:t>
            </w:r>
            <w:r w:rsidR="0019606E">
              <w:rPr>
                <w:rFonts w:ascii="宋体" w:eastAsia="宋体" w:hAnsi="宋体" w:hint="eastAsia"/>
                <w:sz w:val="24"/>
                <w:szCs w:val="24"/>
              </w:rPr>
              <w:t>阳茂社区智慧社区建设调研</w:t>
            </w:r>
          </w:p>
        </w:tc>
      </w:tr>
      <w:tr w:rsidR="004522DF">
        <w:tc>
          <w:tcPr>
            <w:tcW w:w="1413"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调研对象</w:t>
            </w:r>
          </w:p>
        </w:tc>
        <w:tc>
          <w:tcPr>
            <w:tcW w:w="7056" w:type="dxa"/>
            <w:gridSpan w:val="5"/>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阳茂社区社区服务站</w:t>
            </w:r>
          </w:p>
        </w:tc>
      </w:tr>
      <w:tr w:rsidR="004522DF">
        <w:tc>
          <w:tcPr>
            <w:tcW w:w="1413"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调研时间</w:t>
            </w:r>
          </w:p>
        </w:tc>
        <w:tc>
          <w:tcPr>
            <w:tcW w:w="7056" w:type="dxa"/>
            <w:gridSpan w:val="5"/>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02</w:t>
            </w:r>
            <w:r w:rsidR="00012432">
              <w:rPr>
                <w:rFonts w:ascii="宋体" w:eastAsia="宋体" w:hAnsi="宋体" w:hint="eastAsia"/>
                <w:sz w:val="24"/>
                <w:szCs w:val="24"/>
              </w:rPr>
              <w:t>6</w:t>
            </w:r>
            <w:r>
              <w:rPr>
                <w:rFonts w:ascii="宋体" w:eastAsia="宋体" w:hAnsi="宋体" w:hint="eastAsia"/>
                <w:sz w:val="24"/>
                <w:szCs w:val="24"/>
              </w:rPr>
              <w:t>年</w:t>
            </w:r>
            <w:r>
              <w:rPr>
                <w:rFonts w:ascii="宋体" w:eastAsia="宋体" w:hAnsi="宋体"/>
                <w:sz w:val="24"/>
                <w:szCs w:val="24"/>
              </w:rPr>
              <w:t>7</w:t>
            </w:r>
            <w:r>
              <w:rPr>
                <w:rFonts w:ascii="宋体" w:eastAsia="宋体" w:hAnsi="宋体" w:hint="eastAsia"/>
                <w:sz w:val="24"/>
                <w:szCs w:val="24"/>
              </w:rPr>
              <w:t>月</w:t>
            </w:r>
            <w:r>
              <w:rPr>
                <w:rFonts w:ascii="宋体" w:eastAsia="宋体" w:hAnsi="宋体" w:hint="eastAsia"/>
                <w:sz w:val="24"/>
                <w:szCs w:val="24"/>
              </w:rPr>
              <w:t>1</w:t>
            </w:r>
            <w:r>
              <w:rPr>
                <w:rFonts w:ascii="宋体" w:eastAsia="宋体" w:hAnsi="宋体"/>
                <w:sz w:val="24"/>
                <w:szCs w:val="24"/>
              </w:rPr>
              <w:t>0</w:t>
            </w:r>
            <w:r w:rsidR="006D5714">
              <w:rPr>
                <w:rFonts w:ascii="宋体" w:eastAsia="宋体" w:hAnsi="宋体" w:hint="eastAsia"/>
                <w:sz w:val="24"/>
                <w:szCs w:val="24"/>
              </w:rPr>
              <w:t>日</w:t>
            </w:r>
            <w:r>
              <w:rPr>
                <w:rFonts w:ascii="宋体" w:eastAsia="宋体" w:hAnsi="宋体" w:hint="eastAsia"/>
                <w:sz w:val="24"/>
                <w:szCs w:val="24"/>
              </w:rPr>
              <w:t>—</w:t>
            </w:r>
            <w:r>
              <w:rPr>
                <w:rFonts w:ascii="宋体" w:eastAsia="宋体" w:hAnsi="宋体" w:hint="eastAsia"/>
                <w:sz w:val="24"/>
                <w:szCs w:val="24"/>
              </w:rPr>
              <w:t>7</w:t>
            </w:r>
            <w:r>
              <w:rPr>
                <w:rFonts w:ascii="宋体" w:eastAsia="宋体" w:hAnsi="宋体" w:hint="eastAsia"/>
                <w:sz w:val="24"/>
                <w:szCs w:val="24"/>
              </w:rPr>
              <w:t>月</w:t>
            </w:r>
            <w:r>
              <w:rPr>
                <w:rFonts w:ascii="宋体" w:eastAsia="宋体" w:hAnsi="宋体" w:hint="eastAsia"/>
                <w:sz w:val="24"/>
                <w:szCs w:val="24"/>
              </w:rPr>
              <w:t>1</w:t>
            </w:r>
            <w:r>
              <w:rPr>
                <w:rFonts w:ascii="宋体" w:eastAsia="宋体" w:hAnsi="宋体"/>
                <w:sz w:val="24"/>
                <w:szCs w:val="24"/>
              </w:rPr>
              <w:t>6</w:t>
            </w:r>
            <w:r w:rsidR="006D5714">
              <w:rPr>
                <w:rFonts w:ascii="宋体" w:eastAsia="宋体" w:hAnsi="宋体" w:hint="eastAsia"/>
                <w:sz w:val="24"/>
                <w:szCs w:val="24"/>
              </w:rPr>
              <w:t>日</w:t>
            </w:r>
          </w:p>
        </w:tc>
      </w:tr>
      <w:tr w:rsidR="004522DF">
        <w:tc>
          <w:tcPr>
            <w:tcW w:w="1413"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调研地点</w:t>
            </w:r>
          </w:p>
        </w:tc>
        <w:tc>
          <w:tcPr>
            <w:tcW w:w="7056" w:type="dxa"/>
            <w:gridSpan w:val="5"/>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X</w:t>
            </w:r>
            <w:r>
              <w:rPr>
                <w:rFonts w:ascii="宋体" w:eastAsia="宋体" w:hAnsi="宋体"/>
                <w:sz w:val="24"/>
                <w:szCs w:val="24"/>
              </w:rPr>
              <w:t>X</w:t>
            </w:r>
            <w:r>
              <w:rPr>
                <w:rFonts w:ascii="宋体" w:eastAsia="宋体" w:hAnsi="宋体" w:hint="eastAsia"/>
                <w:sz w:val="24"/>
                <w:szCs w:val="24"/>
              </w:rPr>
              <w:t>省</w:t>
            </w:r>
            <w:r>
              <w:rPr>
                <w:rFonts w:ascii="宋体" w:eastAsia="宋体" w:hAnsi="宋体"/>
                <w:sz w:val="24"/>
                <w:szCs w:val="24"/>
              </w:rPr>
              <w:t>XX</w:t>
            </w:r>
            <w:r>
              <w:rPr>
                <w:rFonts w:ascii="宋体" w:eastAsia="宋体" w:hAnsi="宋体" w:hint="eastAsia"/>
                <w:sz w:val="24"/>
                <w:szCs w:val="24"/>
              </w:rPr>
              <w:t>市阳茂社区社区服务站</w:t>
            </w:r>
          </w:p>
        </w:tc>
      </w:tr>
      <w:tr w:rsidR="004522DF">
        <w:tc>
          <w:tcPr>
            <w:tcW w:w="1413" w:type="dxa"/>
          </w:tcPr>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访谈、走访或调研记录</w:t>
            </w: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rPr>
                <w:rFonts w:ascii="宋体" w:eastAsia="宋体" w:hAnsi="宋体"/>
                <w:b/>
                <w:bCs/>
                <w:sz w:val="24"/>
                <w:szCs w:val="24"/>
              </w:rPr>
            </w:pPr>
          </w:p>
        </w:tc>
        <w:tc>
          <w:tcPr>
            <w:tcW w:w="7056" w:type="dxa"/>
            <w:gridSpan w:val="5"/>
          </w:tcPr>
          <w:p w:rsidR="004522DF" w:rsidRDefault="0019606E">
            <w:pPr>
              <w:spacing w:line="360" w:lineRule="auto"/>
              <w:ind w:firstLineChars="200" w:firstLine="420"/>
              <w:rPr>
                <w:rFonts w:ascii="宋体" w:eastAsia="宋体" w:hAnsi="宋体"/>
                <w:szCs w:val="21"/>
              </w:rPr>
            </w:pPr>
            <w:r>
              <w:rPr>
                <w:rFonts w:ascii="宋体" w:eastAsia="宋体" w:hAnsi="宋体" w:hint="eastAsia"/>
                <w:szCs w:val="21"/>
              </w:rPr>
              <w:lastRenderedPageBreak/>
              <w:t>根据学校</w:t>
            </w:r>
            <w:r>
              <w:rPr>
                <w:rFonts w:ascii="宋体" w:eastAsia="宋体" w:hAnsi="宋体" w:cs="宋体"/>
                <w:color w:val="333333"/>
                <w:szCs w:val="21"/>
              </w:rPr>
              <w:t>关于开展</w:t>
            </w:r>
            <w:r>
              <w:rPr>
                <w:rFonts w:ascii="宋体" w:eastAsia="宋体" w:hAnsi="宋体" w:cs="宋体"/>
                <w:color w:val="333333"/>
                <w:szCs w:val="21"/>
              </w:rPr>
              <w:t>202</w:t>
            </w:r>
            <w:r w:rsidR="00012432">
              <w:rPr>
                <w:rFonts w:ascii="宋体" w:eastAsia="宋体" w:hAnsi="宋体" w:cs="宋体" w:hint="eastAsia"/>
                <w:color w:val="333333"/>
                <w:szCs w:val="21"/>
              </w:rPr>
              <w:t>5</w:t>
            </w:r>
            <w:r>
              <w:rPr>
                <w:rFonts w:ascii="宋体" w:eastAsia="宋体" w:hAnsi="宋体" w:cs="宋体"/>
                <w:color w:val="333333"/>
                <w:szCs w:val="21"/>
              </w:rPr>
              <w:t>级学生</w:t>
            </w:r>
            <w:bookmarkStart w:id="1" w:name="_Hlk136271869"/>
            <w:r>
              <w:rPr>
                <w:rFonts w:ascii="宋体" w:eastAsia="宋体" w:hAnsi="宋体" w:cs="宋体"/>
                <w:color w:val="333333"/>
                <w:szCs w:val="21"/>
              </w:rPr>
              <w:t>暑期社会调查活动</w:t>
            </w:r>
            <w:bookmarkEnd w:id="1"/>
            <w:r>
              <w:rPr>
                <w:rFonts w:ascii="宋体" w:eastAsia="宋体" w:hAnsi="宋体" w:cs="宋体" w:hint="eastAsia"/>
                <w:color w:val="333333"/>
                <w:szCs w:val="21"/>
              </w:rPr>
              <w:t>的部署和安排，在</w:t>
            </w:r>
            <w:r>
              <w:rPr>
                <w:rFonts w:ascii="宋体" w:eastAsia="宋体" w:hAnsi="宋体" w:hint="eastAsia"/>
                <w:szCs w:val="21"/>
              </w:rPr>
              <w:t>X</w:t>
            </w:r>
            <w:r>
              <w:rPr>
                <w:rFonts w:ascii="宋体" w:eastAsia="宋体" w:hAnsi="宋体"/>
                <w:szCs w:val="21"/>
              </w:rPr>
              <w:t>XX</w:t>
            </w:r>
            <w:r>
              <w:rPr>
                <w:rFonts w:ascii="宋体" w:eastAsia="宋体" w:hAnsi="宋体" w:hint="eastAsia"/>
                <w:szCs w:val="21"/>
              </w:rPr>
              <w:t>老师的指导下，我于</w:t>
            </w:r>
            <w:r>
              <w:rPr>
                <w:rFonts w:ascii="宋体" w:eastAsia="宋体" w:hAnsi="宋体" w:hint="eastAsia"/>
                <w:szCs w:val="21"/>
              </w:rPr>
              <w:t>2</w:t>
            </w:r>
            <w:r>
              <w:rPr>
                <w:rFonts w:ascii="宋体" w:eastAsia="宋体" w:hAnsi="宋体"/>
                <w:szCs w:val="21"/>
              </w:rPr>
              <w:t>02</w:t>
            </w:r>
            <w:bookmarkStart w:id="2" w:name="_GoBack"/>
            <w:bookmarkEnd w:id="2"/>
            <w:r w:rsidR="00012432">
              <w:rPr>
                <w:rFonts w:ascii="宋体" w:eastAsia="宋体" w:hAnsi="宋体" w:hint="eastAsia"/>
                <w:szCs w:val="21"/>
              </w:rPr>
              <w:t>6年</w:t>
            </w:r>
            <w:r>
              <w:rPr>
                <w:rFonts w:ascii="宋体" w:eastAsia="宋体" w:hAnsi="宋体"/>
                <w:szCs w:val="21"/>
              </w:rPr>
              <w:t>7</w:t>
            </w:r>
            <w:r>
              <w:rPr>
                <w:rFonts w:ascii="宋体" w:eastAsia="宋体" w:hAnsi="宋体" w:hint="eastAsia"/>
                <w:szCs w:val="21"/>
              </w:rPr>
              <w:t>月</w:t>
            </w:r>
            <w:r>
              <w:rPr>
                <w:rFonts w:ascii="宋体" w:eastAsia="宋体" w:hAnsi="宋体" w:hint="eastAsia"/>
                <w:szCs w:val="21"/>
              </w:rPr>
              <w:t>1</w:t>
            </w:r>
            <w:r>
              <w:rPr>
                <w:rFonts w:ascii="宋体" w:eastAsia="宋体" w:hAnsi="宋体"/>
                <w:szCs w:val="21"/>
              </w:rPr>
              <w:t>0</w:t>
            </w:r>
            <w:r>
              <w:rPr>
                <w:rFonts w:ascii="宋体" w:eastAsia="宋体" w:hAnsi="宋体" w:hint="eastAsia"/>
                <w:szCs w:val="21"/>
              </w:rPr>
              <w:t>—</w:t>
            </w:r>
            <w:r>
              <w:rPr>
                <w:rFonts w:ascii="宋体" w:eastAsia="宋体" w:hAnsi="宋体" w:hint="eastAsia"/>
                <w:szCs w:val="21"/>
              </w:rPr>
              <w:t>7</w:t>
            </w:r>
            <w:r>
              <w:rPr>
                <w:rFonts w:ascii="宋体" w:eastAsia="宋体" w:hAnsi="宋体" w:hint="eastAsia"/>
                <w:szCs w:val="21"/>
              </w:rPr>
              <w:t>月</w:t>
            </w:r>
            <w:r>
              <w:rPr>
                <w:rFonts w:ascii="宋体" w:eastAsia="宋体" w:hAnsi="宋体" w:hint="eastAsia"/>
                <w:szCs w:val="21"/>
              </w:rPr>
              <w:t>1</w:t>
            </w:r>
            <w:r>
              <w:rPr>
                <w:rFonts w:ascii="宋体" w:eastAsia="宋体" w:hAnsi="宋体"/>
                <w:szCs w:val="21"/>
              </w:rPr>
              <w:t>6</w:t>
            </w:r>
            <w:r>
              <w:rPr>
                <w:rFonts w:ascii="宋体" w:eastAsia="宋体" w:hAnsi="宋体" w:hint="eastAsia"/>
                <w:szCs w:val="21"/>
              </w:rPr>
              <w:t>在所在户籍所在地</w:t>
            </w:r>
            <w:r>
              <w:rPr>
                <w:rFonts w:ascii="宋体" w:eastAsia="宋体" w:hAnsi="宋体" w:hint="eastAsia"/>
                <w:szCs w:val="21"/>
              </w:rPr>
              <w:t>X</w:t>
            </w:r>
            <w:r>
              <w:rPr>
                <w:rFonts w:ascii="宋体" w:eastAsia="宋体" w:hAnsi="宋体"/>
                <w:szCs w:val="21"/>
              </w:rPr>
              <w:t>X</w:t>
            </w:r>
            <w:r>
              <w:rPr>
                <w:rFonts w:ascii="宋体" w:eastAsia="宋体" w:hAnsi="宋体" w:hint="eastAsia"/>
                <w:szCs w:val="21"/>
              </w:rPr>
              <w:t>省</w:t>
            </w:r>
            <w:r>
              <w:rPr>
                <w:rFonts w:ascii="宋体" w:eastAsia="宋体" w:hAnsi="宋体"/>
                <w:szCs w:val="21"/>
              </w:rPr>
              <w:t>XX</w:t>
            </w:r>
            <w:r>
              <w:rPr>
                <w:rFonts w:ascii="宋体" w:eastAsia="宋体" w:hAnsi="宋体" w:hint="eastAsia"/>
                <w:szCs w:val="21"/>
              </w:rPr>
              <w:t>市阳茂社区社区服务站开展了关于阳茂社区智慧社区建设的调研活动。</w:t>
            </w:r>
          </w:p>
          <w:p w:rsidR="004522DF" w:rsidRDefault="0019606E">
            <w:pPr>
              <w:spacing w:line="360" w:lineRule="auto"/>
              <w:ind w:firstLineChars="200" w:firstLine="420"/>
              <w:rPr>
                <w:rFonts w:ascii="宋体" w:eastAsia="宋体" w:hAnsi="宋体"/>
                <w:szCs w:val="21"/>
              </w:rPr>
            </w:pPr>
            <w:r>
              <w:rPr>
                <w:rFonts w:ascii="宋体" w:eastAsia="宋体" w:hAnsi="宋体" w:hint="eastAsia"/>
                <w:szCs w:val="21"/>
              </w:rPr>
              <w:t>本次、走访或调研的主要内容有：</w:t>
            </w:r>
          </w:p>
          <w:p w:rsidR="004522DF" w:rsidRDefault="0019606E">
            <w:pPr>
              <w:spacing w:line="360" w:lineRule="auto"/>
              <w:ind w:firstLineChars="200" w:firstLine="420"/>
              <w:rPr>
                <w:rFonts w:ascii="宋体" w:eastAsia="宋体" w:hAnsi="宋体"/>
                <w:szCs w:val="21"/>
              </w:rPr>
            </w:pPr>
            <w:r>
              <w:rPr>
                <w:rFonts w:ascii="宋体" w:eastAsia="宋体" w:hAnsi="宋体" w:hint="eastAsia"/>
                <w:szCs w:val="21"/>
              </w:rPr>
              <w:t>一是与阳茂社区社区服务站联系，了解阳茂社区智慧社区建设的方案。阳茂社区智慧社区建设的主要项目有</w:t>
            </w:r>
            <w:r>
              <w:rPr>
                <w:rFonts w:ascii="宋体" w:eastAsia="宋体" w:hAnsi="宋体"/>
                <w:szCs w:val="21"/>
              </w:rPr>
              <w:t>……</w:t>
            </w:r>
          </w:p>
          <w:p w:rsidR="004522DF" w:rsidRDefault="004522DF">
            <w:pPr>
              <w:spacing w:line="360" w:lineRule="auto"/>
              <w:rPr>
                <w:rFonts w:ascii="宋体" w:eastAsia="宋体" w:hAnsi="宋体"/>
                <w:szCs w:val="21"/>
              </w:rPr>
            </w:pPr>
          </w:p>
          <w:p w:rsidR="004522DF" w:rsidRDefault="004522DF">
            <w:pPr>
              <w:spacing w:line="360" w:lineRule="auto"/>
              <w:rPr>
                <w:rFonts w:ascii="宋体" w:eastAsia="宋体" w:hAnsi="宋体"/>
                <w:szCs w:val="21"/>
              </w:rPr>
            </w:pPr>
          </w:p>
          <w:p w:rsidR="004522DF" w:rsidRDefault="0019606E">
            <w:pPr>
              <w:spacing w:line="360" w:lineRule="auto"/>
              <w:ind w:firstLineChars="200" w:firstLine="420"/>
              <w:rPr>
                <w:rFonts w:ascii="宋体" w:eastAsia="宋体" w:hAnsi="宋体"/>
                <w:szCs w:val="21"/>
              </w:rPr>
            </w:pPr>
            <w:r>
              <w:rPr>
                <w:rFonts w:ascii="宋体" w:eastAsia="宋体" w:hAnsi="宋体" w:hint="eastAsia"/>
                <w:szCs w:val="21"/>
              </w:rPr>
              <w:t>二是走访阳茂社区服务站及阳茂社区</w:t>
            </w:r>
            <w:r>
              <w:rPr>
                <w:rFonts w:ascii="宋体" w:eastAsia="宋体" w:hAnsi="宋体"/>
                <w:szCs w:val="21"/>
              </w:rPr>
              <w:t>31</w:t>
            </w:r>
            <w:r>
              <w:rPr>
                <w:rFonts w:ascii="宋体" w:eastAsia="宋体" w:hAnsi="宋体" w:hint="eastAsia"/>
                <w:szCs w:val="21"/>
              </w:rPr>
              <w:t>户居民，了解阳茂社区智慧社区建设的主要成效。阳茂社区智慧社区的打造受到广大社区居民的普遍认可，主要表现在以下三个方面</w:t>
            </w:r>
            <w:r>
              <w:rPr>
                <w:rFonts w:ascii="宋体" w:eastAsia="宋体" w:hAnsi="宋体"/>
                <w:szCs w:val="21"/>
              </w:rPr>
              <w:t>……</w:t>
            </w:r>
          </w:p>
          <w:p w:rsidR="004522DF" w:rsidRDefault="0019606E">
            <w:pPr>
              <w:spacing w:line="360" w:lineRule="auto"/>
              <w:ind w:firstLineChars="200" w:firstLine="420"/>
              <w:rPr>
                <w:rFonts w:ascii="宋体" w:eastAsia="宋体" w:hAnsi="宋体"/>
                <w:szCs w:val="21"/>
              </w:rPr>
            </w:pPr>
            <w:r>
              <w:rPr>
                <w:rFonts w:ascii="宋体" w:eastAsia="宋体" w:hAnsi="宋体" w:hint="eastAsia"/>
                <w:szCs w:val="21"/>
              </w:rPr>
              <w:t>第一个方面，</w:t>
            </w:r>
            <w:r>
              <w:rPr>
                <w:rFonts w:ascii="宋体" w:eastAsia="宋体" w:hAnsi="宋体"/>
                <w:szCs w:val="21"/>
              </w:rPr>
              <w:t>……</w:t>
            </w:r>
          </w:p>
          <w:p w:rsidR="004522DF" w:rsidRDefault="0019606E">
            <w:pPr>
              <w:spacing w:line="360" w:lineRule="auto"/>
              <w:ind w:firstLineChars="200" w:firstLine="420"/>
              <w:rPr>
                <w:rFonts w:ascii="宋体" w:eastAsia="宋体" w:hAnsi="宋体"/>
                <w:szCs w:val="21"/>
              </w:rPr>
            </w:pPr>
            <w:r>
              <w:rPr>
                <w:rFonts w:ascii="宋体" w:eastAsia="宋体" w:hAnsi="宋体" w:hint="eastAsia"/>
                <w:szCs w:val="21"/>
              </w:rPr>
              <w:t>第二个方面，</w:t>
            </w:r>
            <w:r>
              <w:rPr>
                <w:rFonts w:ascii="宋体" w:eastAsia="宋体" w:hAnsi="宋体"/>
                <w:szCs w:val="21"/>
              </w:rPr>
              <w:t>……</w:t>
            </w:r>
          </w:p>
          <w:p w:rsidR="004522DF" w:rsidRDefault="0019606E">
            <w:pPr>
              <w:spacing w:line="360" w:lineRule="auto"/>
              <w:ind w:firstLineChars="200" w:firstLine="420"/>
              <w:rPr>
                <w:rFonts w:ascii="宋体" w:eastAsia="宋体" w:hAnsi="宋体"/>
                <w:szCs w:val="21"/>
              </w:rPr>
            </w:pPr>
            <w:r>
              <w:rPr>
                <w:rFonts w:ascii="宋体" w:eastAsia="宋体" w:hAnsi="宋体" w:hint="eastAsia"/>
                <w:szCs w:val="21"/>
              </w:rPr>
              <w:t>第三个方面，</w:t>
            </w:r>
            <w:r>
              <w:rPr>
                <w:rFonts w:ascii="宋体" w:eastAsia="宋体" w:hAnsi="宋体"/>
                <w:szCs w:val="21"/>
              </w:rPr>
              <w:t>……</w:t>
            </w:r>
          </w:p>
          <w:p w:rsidR="004522DF" w:rsidRDefault="004522DF">
            <w:pPr>
              <w:spacing w:line="360" w:lineRule="auto"/>
              <w:ind w:firstLineChars="200" w:firstLine="420"/>
              <w:rPr>
                <w:rFonts w:ascii="宋体" w:eastAsia="宋体" w:hAnsi="宋体"/>
                <w:szCs w:val="21"/>
              </w:rPr>
            </w:pPr>
          </w:p>
          <w:p w:rsidR="004522DF" w:rsidRDefault="004522DF">
            <w:pPr>
              <w:spacing w:line="360" w:lineRule="auto"/>
              <w:ind w:firstLineChars="200" w:firstLine="420"/>
              <w:rPr>
                <w:rFonts w:ascii="宋体" w:eastAsia="宋体" w:hAnsi="宋体"/>
                <w:szCs w:val="21"/>
              </w:rPr>
            </w:pPr>
          </w:p>
          <w:p w:rsidR="004522DF" w:rsidRDefault="0019606E">
            <w:pPr>
              <w:spacing w:line="360" w:lineRule="auto"/>
              <w:ind w:firstLineChars="200" w:firstLine="420"/>
              <w:rPr>
                <w:rFonts w:ascii="宋体" w:eastAsia="宋体" w:hAnsi="宋体"/>
                <w:szCs w:val="21"/>
              </w:rPr>
            </w:pPr>
            <w:r>
              <w:rPr>
                <w:rFonts w:ascii="宋体" w:eastAsia="宋体" w:hAnsi="宋体" w:hint="eastAsia"/>
                <w:szCs w:val="21"/>
              </w:rPr>
              <w:t>三是查阅当前我国智慧社区建设的代表性社区的建设资料，将阳茂社区智慧社区建设的现状与其相比对，寻找阳茂社区智慧社区建设的差距，并将</w:t>
            </w:r>
            <w:r>
              <w:rPr>
                <w:rFonts w:ascii="宋体" w:eastAsia="宋体" w:hAnsi="宋体" w:hint="eastAsia"/>
                <w:szCs w:val="21"/>
              </w:rPr>
              <w:lastRenderedPageBreak/>
              <w:t>相关意见提供给社区服务站，</w:t>
            </w:r>
            <w:r>
              <w:rPr>
                <w:rFonts w:ascii="宋体" w:eastAsia="宋体" w:hAnsi="宋体"/>
                <w:szCs w:val="21"/>
              </w:rPr>
              <w:t>……</w:t>
            </w:r>
          </w:p>
          <w:p w:rsidR="004522DF" w:rsidRDefault="004522DF">
            <w:pPr>
              <w:spacing w:line="360" w:lineRule="auto"/>
              <w:rPr>
                <w:rFonts w:ascii="宋体" w:eastAsia="宋体" w:hAnsi="宋体"/>
                <w:szCs w:val="21"/>
              </w:rPr>
            </w:pPr>
          </w:p>
        </w:tc>
      </w:tr>
      <w:tr w:rsidR="004522DF">
        <w:trPr>
          <w:trHeight w:val="9063"/>
        </w:trPr>
        <w:tc>
          <w:tcPr>
            <w:tcW w:w="1413" w:type="dxa"/>
          </w:tcPr>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b/>
                <w:bCs/>
                <w:sz w:val="24"/>
                <w:szCs w:val="24"/>
              </w:rPr>
            </w:pPr>
          </w:p>
          <w:p w:rsidR="004522DF" w:rsidRDefault="004522DF">
            <w:pPr>
              <w:spacing w:line="360" w:lineRule="auto"/>
              <w:jc w:val="center"/>
              <w:rPr>
                <w:rFonts w:ascii="宋体" w:eastAsia="宋体" w:hAnsi="宋体"/>
                <w:b/>
                <w:bCs/>
                <w:sz w:val="24"/>
                <w:szCs w:val="24"/>
              </w:rPr>
            </w:pPr>
          </w:p>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调研体会</w:t>
            </w: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tc>
        <w:tc>
          <w:tcPr>
            <w:tcW w:w="7056" w:type="dxa"/>
            <w:gridSpan w:val="5"/>
          </w:tcPr>
          <w:p w:rsidR="004522DF" w:rsidRDefault="0019606E">
            <w:pPr>
              <w:spacing w:line="360" w:lineRule="auto"/>
              <w:ind w:firstLineChars="200" w:firstLine="422"/>
              <w:rPr>
                <w:rFonts w:ascii="宋体" w:eastAsia="宋体" w:hAnsi="宋体" w:cs="Arial"/>
                <w:b/>
                <w:bCs/>
                <w:color w:val="191919"/>
                <w:shd w:val="clear" w:color="auto" w:fill="FFFFFF"/>
              </w:rPr>
            </w:pPr>
            <w:r>
              <w:rPr>
                <w:rFonts w:ascii="宋体" w:eastAsia="宋体" w:hAnsi="宋体" w:cs="Arial" w:hint="eastAsia"/>
                <w:b/>
                <w:bCs/>
                <w:color w:val="191919"/>
                <w:shd w:val="clear" w:color="auto" w:fill="FFFFFF"/>
              </w:rPr>
              <w:t>主要体会：</w:t>
            </w:r>
          </w:p>
          <w:p w:rsidR="004522DF" w:rsidRDefault="0019606E">
            <w:pPr>
              <w:spacing w:line="360" w:lineRule="auto"/>
              <w:ind w:firstLineChars="200" w:firstLine="420"/>
              <w:rPr>
                <w:rFonts w:ascii="宋体" w:eastAsia="宋体" w:hAnsi="宋体" w:cs="Arial"/>
                <w:color w:val="191919"/>
                <w:shd w:val="clear" w:color="auto" w:fill="FFFFFF"/>
              </w:rPr>
            </w:pPr>
            <w:r>
              <w:rPr>
                <w:rFonts w:ascii="宋体" w:eastAsia="宋体" w:hAnsi="宋体" w:cs="Arial"/>
                <w:color w:val="191919"/>
                <w:shd w:val="clear" w:color="auto" w:fill="FFFFFF"/>
              </w:rPr>
              <w:t>社区是城市社会的基本构成单元，城市的良好运行离不开现代化的社区治理体系和机制。面对现代社区中一系列社会服务、物业管理、人身安全和邻里关系问题，智慧社区作为智慧城市建设的重要组成部分，日益成为建筑、规划和公共管理等领域研究、探讨的焦点</w:t>
            </w:r>
            <w:r>
              <w:rPr>
                <w:rFonts w:ascii="宋体" w:eastAsia="宋体" w:hAnsi="宋体" w:cs="Arial" w:hint="eastAsia"/>
                <w:color w:val="191919"/>
                <w:shd w:val="clear" w:color="auto" w:fill="FFFFFF"/>
              </w:rPr>
              <w:t>。</w:t>
            </w:r>
          </w:p>
          <w:p w:rsidR="004522DF" w:rsidRDefault="0019606E">
            <w:pPr>
              <w:spacing w:line="360" w:lineRule="auto"/>
              <w:ind w:firstLineChars="200" w:firstLine="420"/>
              <w:rPr>
                <w:rFonts w:ascii="宋体" w:eastAsia="宋体" w:hAnsi="宋体"/>
                <w:szCs w:val="21"/>
              </w:rPr>
            </w:pPr>
            <w:r>
              <w:rPr>
                <w:rFonts w:ascii="宋体" w:eastAsia="宋体" w:hAnsi="宋体" w:hint="eastAsia"/>
                <w:szCs w:val="21"/>
              </w:rPr>
              <w:t>阳茂社区智慧社区建设初见成效，主要特点有：</w:t>
            </w:r>
          </w:p>
          <w:p w:rsidR="004522DF" w:rsidRDefault="0019606E">
            <w:pPr>
              <w:spacing w:line="360" w:lineRule="auto"/>
              <w:ind w:firstLineChars="200" w:firstLine="420"/>
              <w:rPr>
                <w:rFonts w:ascii="Tahoma" w:hAnsi="Tahoma" w:cs="Tahoma"/>
                <w:color w:val="444444"/>
                <w:szCs w:val="21"/>
                <w:shd w:val="clear" w:color="auto" w:fill="FFFFFF"/>
              </w:rPr>
            </w:pPr>
            <w:r>
              <w:rPr>
                <w:rFonts w:ascii="Tahoma" w:hAnsi="Tahoma" w:cs="Tahoma"/>
                <w:color w:val="444444"/>
                <w:szCs w:val="21"/>
                <w:shd w:val="clear" w:color="auto" w:fill="FFFFFF"/>
              </w:rPr>
              <w:t>共享经济：</w:t>
            </w:r>
            <w:r>
              <w:rPr>
                <w:rFonts w:ascii="Tahoma" w:hAnsi="Tahoma" w:cs="Tahoma" w:hint="eastAsia"/>
                <w:color w:val="444444"/>
                <w:szCs w:val="21"/>
                <w:shd w:val="clear" w:color="auto" w:fill="FFFFFF"/>
              </w:rPr>
              <w:t>阳茂社区</w:t>
            </w:r>
            <w:r>
              <w:rPr>
                <w:rFonts w:ascii="Tahoma" w:hAnsi="Tahoma" w:cs="Tahoma"/>
                <w:color w:val="444444"/>
                <w:szCs w:val="21"/>
                <w:shd w:val="clear" w:color="auto" w:fill="FFFFFF"/>
              </w:rPr>
              <w:t>通过移动互联网技术联接分散在社区楼栋的所有居民，更好的利用人们的智慧、物品、技能与空间。</w:t>
            </w:r>
            <w:r>
              <w:rPr>
                <w:rFonts w:ascii="Tahoma" w:hAnsi="Tahoma" w:cs="Tahoma" w:hint="eastAsia"/>
                <w:color w:val="444444"/>
                <w:szCs w:val="21"/>
                <w:shd w:val="clear" w:color="auto" w:fill="FFFFFF"/>
              </w:rPr>
              <w:t>通过共享平台社区的各种生活资源得到了有效的利用。</w:t>
            </w:r>
          </w:p>
          <w:p w:rsidR="004522DF" w:rsidRDefault="0019606E">
            <w:pPr>
              <w:spacing w:line="360" w:lineRule="auto"/>
              <w:ind w:firstLineChars="200" w:firstLine="420"/>
              <w:rPr>
                <w:rFonts w:ascii="Tahoma" w:hAnsi="Tahoma" w:cs="Tahoma"/>
                <w:color w:val="444444"/>
                <w:szCs w:val="21"/>
                <w:shd w:val="clear" w:color="auto" w:fill="FFFFFF"/>
              </w:rPr>
            </w:pPr>
            <w:r>
              <w:rPr>
                <w:rFonts w:ascii="Tahoma" w:hAnsi="Tahoma" w:cs="Tahoma"/>
                <w:color w:val="444444"/>
                <w:szCs w:val="21"/>
                <w:shd w:val="clear" w:color="auto" w:fill="FFFFFF"/>
              </w:rPr>
              <w:t>分享智讯</w:t>
            </w:r>
            <w:r>
              <w:rPr>
                <w:rFonts w:ascii="Tahoma" w:hAnsi="Tahoma" w:cs="Tahoma" w:hint="eastAsia"/>
                <w:color w:val="444444"/>
                <w:szCs w:val="21"/>
                <w:shd w:val="clear" w:color="auto" w:fill="FFFFFF"/>
              </w:rPr>
              <w:t>居民、业主是社区的主任，</w:t>
            </w:r>
            <w:r>
              <w:rPr>
                <w:rFonts w:ascii="Tahoma" w:hAnsi="Tahoma" w:cs="Tahoma"/>
                <w:color w:val="444444"/>
                <w:szCs w:val="21"/>
                <w:shd w:val="clear" w:color="auto" w:fill="FFFFFF"/>
              </w:rPr>
              <w:t>是</w:t>
            </w:r>
            <w:r>
              <w:rPr>
                <w:rFonts w:ascii="Tahoma" w:hAnsi="Tahoma" w:cs="Tahoma" w:hint="eastAsia"/>
                <w:color w:val="444444"/>
                <w:szCs w:val="21"/>
                <w:shd w:val="clear" w:color="auto" w:fill="FFFFFF"/>
              </w:rPr>
              <w:t>最了解社区和主体，</w:t>
            </w:r>
            <w:r>
              <w:rPr>
                <w:rFonts w:ascii="Tahoma" w:hAnsi="Tahoma" w:cs="Tahoma"/>
                <w:color w:val="444444"/>
                <w:szCs w:val="21"/>
                <w:shd w:val="clear" w:color="auto" w:fill="FFFFFF"/>
              </w:rPr>
              <w:t>：</w:t>
            </w:r>
            <w:r>
              <w:rPr>
                <w:rFonts w:ascii="Tahoma" w:hAnsi="Tahoma" w:cs="Tahoma" w:hint="eastAsia"/>
                <w:color w:val="444444"/>
                <w:szCs w:val="21"/>
                <w:shd w:val="clear" w:color="auto" w:fill="FFFFFF"/>
              </w:rPr>
              <w:t>阳茂社区利用</w:t>
            </w:r>
            <w:r>
              <w:rPr>
                <w:rFonts w:ascii="Tahoma" w:hAnsi="Tahoma" w:cs="Tahoma"/>
                <w:color w:val="444444"/>
                <w:szCs w:val="21"/>
                <w:shd w:val="clear" w:color="auto" w:fill="FFFFFF"/>
              </w:rPr>
              <w:t>移动互联网技术和</w:t>
            </w:r>
            <w:r>
              <w:rPr>
                <w:rFonts w:ascii="Tahoma" w:hAnsi="Tahoma" w:cs="Tahoma" w:hint="eastAsia"/>
                <w:color w:val="444444"/>
                <w:szCs w:val="21"/>
                <w:shd w:val="clear" w:color="auto" w:fill="FFFFFF"/>
              </w:rPr>
              <w:t>智讯平台</w:t>
            </w:r>
            <w:r>
              <w:rPr>
                <w:rFonts w:ascii="Tahoma" w:hAnsi="Tahoma" w:cs="Tahoma"/>
                <w:color w:val="444444"/>
                <w:szCs w:val="21"/>
                <w:shd w:val="clear" w:color="auto" w:fill="FFFFFF"/>
              </w:rPr>
              <w:t>使</w:t>
            </w:r>
            <w:r>
              <w:rPr>
                <w:rFonts w:ascii="Tahoma" w:hAnsi="Tahoma" w:cs="Tahoma" w:hint="eastAsia"/>
                <w:color w:val="444444"/>
                <w:szCs w:val="21"/>
                <w:shd w:val="clear" w:color="auto" w:fill="FFFFFF"/>
              </w:rPr>
              <w:t>社区居民参</w:t>
            </w:r>
            <w:r>
              <w:rPr>
                <w:rFonts w:ascii="Tahoma" w:hAnsi="Tahoma" w:cs="Tahoma"/>
                <w:color w:val="444444"/>
                <w:szCs w:val="21"/>
                <w:shd w:val="clear" w:color="auto" w:fill="FFFFFF"/>
              </w:rPr>
              <w:t>与到社区政策制度规划</w:t>
            </w:r>
            <w:r>
              <w:rPr>
                <w:rFonts w:ascii="Tahoma" w:hAnsi="Tahoma" w:cs="Tahoma" w:hint="eastAsia"/>
                <w:color w:val="444444"/>
                <w:szCs w:val="21"/>
                <w:shd w:val="clear" w:color="auto" w:fill="FFFFFF"/>
              </w:rPr>
              <w:t>、</w:t>
            </w:r>
            <w:r>
              <w:rPr>
                <w:rFonts w:ascii="Tahoma" w:hAnsi="Tahoma" w:cs="Tahoma"/>
                <w:color w:val="444444"/>
                <w:szCs w:val="21"/>
                <w:shd w:val="clear" w:color="auto" w:fill="FFFFFF"/>
              </w:rPr>
              <w:t>财务预算编制</w:t>
            </w:r>
            <w:r>
              <w:rPr>
                <w:rFonts w:ascii="Tahoma" w:hAnsi="Tahoma" w:cs="Tahoma" w:hint="eastAsia"/>
                <w:color w:val="444444"/>
                <w:szCs w:val="21"/>
                <w:shd w:val="clear" w:color="auto" w:fill="FFFFFF"/>
              </w:rPr>
              <w:t>等社区的管理和监督过程</w:t>
            </w:r>
            <w:r>
              <w:rPr>
                <w:rFonts w:ascii="Tahoma" w:hAnsi="Tahoma" w:cs="Tahoma"/>
                <w:color w:val="444444"/>
                <w:szCs w:val="21"/>
                <w:shd w:val="clear" w:color="auto" w:fill="FFFFFF"/>
              </w:rPr>
              <w:t>中</w:t>
            </w:r>
            <w:r>
              <w:rPr>
                <w:rFonts w:ascii="Tahoma" w:hAnsi="Tahoma" w:cs="Tahoma" w:hint="eastAsia"/>
                <w:color w:val="444444"/>
                <w:szCs w:val="21"/>
                <w:shd w:val="clear" w:color="auto" w:fill="FFFFFF"/>
              </w:rPr>
              <w:t>来</w:t>
            </w:r>
            <w:r>
              <w:rPr>
                <w:rFonts w:ascii="Tahoma" w:hAnsi="Tahoma" w:cs="Tahoma"/>
                <w:color w:val="444444"/>
                <w:szCs w:val="21"/>
                <w:shd w:val="clear" w:color="auto" w:fill="FFFFFF"/>
              </w:rPr>
              <w:t>，</w:t>
            </w:r>
            <w:r>
              <w:rPr>
                <w:rFonts w:ascii="Tahoma" w:hAnsi="Tahoma" w:cs="Tahoma" w:hint="eastAsia"/>
                <w:color w:val="444444"/>
                <w:szCs w:val="21"/>
                <w:shd w:val="clear" w:color="auto" w:fill="FFFFFF"/>
              </w:rPr>
              <w:t>使得阳茂</w:t>
            </w:r>
            <w:r>
              <w:rPr>
                <w:rFonts w:ascii="Tahoma" w:hAnsi="Tahoma" w:cs="Tahoma"/>
                <w:color w:val="444444"/>
                <w:szCs w:val="21"/>
                <w:shd w:val="clear" w:color="auto" w:fill="FFFFFF"/>
              </w:rPr>
              <w:t>社区的决策更民主、更落地、更智慧。</w:t>
            </w:r>
          </w:p>
          <w:p w:rsidR="004522DF" w:rsidRDefault="0019606E">
            <w:pPr>
              <w:spacing w:line="360" w:lineRule="auto"/>
              <w:ind w:firstLineChars="200" w:firstLine="420"/>
              <w:rPr>
                <w:rFonts w:ascii="宋体" w:eastAsia="宋体" w:hAnsi="宋体"/>
                <w:szCs w:val="21"/>
              </w:rPr>
            </w:pPr>
            <w:r>
              <w:rPr>
                <w:rFonts w:ascii="宋体" w:eastAsia="宋体" w:hAnsi="宋体" w:hint="eastAsia"/>
                <w:szCs w:val="21"/>
              </w:rPr>
              <w:t>主要问题有：</w:t>
            </w:r>
          </w:p>
          <w:p w:rsidR="004522DF" w:rsidRDefault="0019606E">
            <w:pPr>
              <w:spacing w:line="360" w:lineRule="auto"/>
              <w:ind w:firstLineChars="200" w:firstLine="420"/>
              <w:rPr>
                <w:rFonts w:ascii="宋体" w:eastAsia="宋体" w:hAnsi="宋体"/>
                <w:szCs w:val="21"/>
              </w:rPr>
            </w:pPr>
            <w:r>
              <w:rPr>
                <w:rFonts w:ascii="宋体" w:eastAsia="宋体" w:hAnsi="宋体"/>
                <w:szCs w:val="21"/>
              </w:rPr>
              <w:t>其一，智慧社区的先期建设需要大量资金，其日常运行维护的成本</w:t>
            </w:r>
            <w:r>
              <w:rPr>
                <w:rFonts w:ascii="宋体" w:eastAsia="宋体" w:hAnsi="宋体" w:hint="eastAsia"/>
                <w:szCs w:val="21"/>
              </w:rPr>
              <w:t>较高</w:t>
            </w:r>
            <w:r>
              <w:rPr>
                <w:rFonts w:ascii="宋体" w:eastAsia="宋体" w:hAnsi="宋体"/>
                <w:szCs w:val="21"/>
              </w:rPr>
              <w:t>，是否要由专人负责</w:t>
            </w:r>
            <w:r>
              <w:rPr>
                <w:rFonts w:ascii="宋体" w:eastAsia="宋体" w:hAnsi="宋体" w:hint="eastAsia"/>
                <w:szCs w:val="21"/>
              </w:rPr>
              <w:t>？</w:t>
            </w:r>
            <w:r>
              <w:rPr>
                <w:rFonts w:ascii="宋体" w:eastAsia="宋体" w:hAnsi="宋体"/>
                <w:szCs w:val="21"/>
              </w:rPr>
              <w:t>是否要设置专门的岗位和职数来加以保障？</w:t>
            </w:r>
            <w:r>
              <w:rPr>
                <w:rFonts w:ascii="宋体" w:eastAsia="宋体" w:hAnsi="宋体" w:hint="eastAsia"/>
                <w:szCs w:val="21"/>
              </w:rPr>
              <w:t>资金的持续支持是智慧社区建设的首要问题。</w:t>
            </w:r>
          </w:p>
          <w:p w:rsidR="004522DF" w:rsidRDefault="0019606E">
            <w:pPr>
              <w:spacing w:line="360" w:lineRule="auto"/>
              <w:ind w:firstLineChars="200" w:firstLine="420"/>
              <w:rPr>
                <w:rFonts w:ascii="宋体" w:eastAsia="宋体" w:hAnsi="宋体"/>
                <w:szCs w:val="21"/>
              </w:rPr>
            </w:pPr>
            <w:r>
              <w:rPr>
                <w:rFonts w:ascii="宋体" w:eastAsia="宋体" w:hAnsi="宋体"/>
                <w:szCs w:val="21"/>
              </w:rPr>
              <w:t>其二，</w:t>
            </w:r>
            <w:r>
              <w:rPr>
                <w:rFonts w:ascii="宋体" w:eastAsia="宋体" w:hAnsi="宋体" w:hint="eastAsia"/>
                <w:szCs w:val="21"/>
              </w:rPr>
              <w:t>社区</w:t>
            </w:r>
            <w:r>
              <w:rPr>
                <w:rFonts w:ascii="宋体" w:eastAsia="宋体" w:hAnsi="宋体"/>
                <w:szCs w:val="21"/>
              </w:rPr>
              <w:t>公众对</w:t>
            </w:r>
            <w:r>
              <w:rPr>
                <w:rFonts w:ascii="宋体" w:eastAsia="宋体" w:hAnsi="宋体" w:hint="eastAsia"/>
                <w:szCs w:val="21"/>
              </w:rPr>
              <w:t>个人安全和</w:t>
            </w:r>
            <w:r>
              <w:rPr>
                <w:rFonts w:ascii="宋体" w:eastAsia="宋体" w:hAnsi="宋体"/>
                <w:szCs w:val="21"/>
              </w:rPr>
              <w:t>隐私的认知越来越</w:t>
            </w:r>
            <w:r>
              <w:rPr>
                <w:rFonts w:ascii="宋体" w:eastAsia="宋体" w:hAnsi="宋体" w:hint="eastAsia"/>
                <w:szCs w:val="21"/>
              </w:rPr>
              <w:t>明确</w:t>
            </w:r>
            <w:r>
              <w:rPr>
                <w:rFonts w:ascii="宋体" w:eastAsia="宋体" w:hAnsi="宋体"/>
                <w:szCs w:val="21"/>
              </w:rPr>
              <w:t>，</w:t>
            </w:r>
            <w:r>
              <w:rPr>
                <w:rFonts w:ascii="宋体" w:eastAsia="宋体" w:hAnsi="宋体" w:hint="eastAsia"/>
                <w:szCs w:val="21"/>
              </w:rPr>
              <w:t>智慧</w:t>
            </w:r>
            <w:r>
              <w:rPr>
                <w:rFonts w:ascii="宋体" w:eastAsia="宋体" w:hAnsi="宋体"/>
                <w:szCs w:val="21"/>
              </w:rPr>
              <w:t>社区</w:t>
            </w:r>
            <w:r>
              <w:rPr>
                <w:rFonts w:ascii="宋体" w:eastAsia="宋体" w:hAnsi="宋体" w:hint="eastAsia"/>
                <w:szCs w:val="21"/>
              </w:rPr>
              <w:t>建设过程中，与社区</w:t>
            </w:r>
            <w:r>
              <w:rPr>
                <w:rFonts w:ascii="宋体" w:eastAsia="宋体" w:hAnsi="宋体"/>
                <w:szCs w:val="21"/>
              </w:rPr>
              <w:t>居民</w:t>
            </w:r>
            <w:r>
              <w:rPr>
                <w:rFonts w:ascii="宋体" w:eastAsia="宋体" w:hAnsi="宋体" w:hint="eastAsia"/>
                <w:szCs w:val="21"/>
              </w:rPr>
              <w:t>相关的大量</w:t>
            </w:r>
            <w:r>
              <w:rPr>
                <w:rFonts w:ascii="宋体" w:eastAsia="宋体" w:hAnsi="宋体"/>
                <w:szCs w:val="21"/>
              </w:rPr>
              <w:t>数据保</w:t>
            </w:r>
            <w:r>
              <w:rPr>
                <w:rFonts w:ascii="宋体" w:eastAsia="宋体" w:hAnsi="宋体" w:hint="eastAsia"/>
                <w:szCs w:val="21"/>
              </w:rPr>
              <w:t>如何保存保护，确保安全、不被泄露，也是智慧社区打造过程中需要思考的问题。</w:t>
            </w:r>
          </w:p>
          <w:p w:rsidR="004522DF" w:rsidRDefault="004522DF">
            <w:pPr>
              <w:spacing w:line="360" w:lineRule="auto"/>
              <w:rPr>
                <w:rFonts w:ascii="宋体" w:eastAsia="宋体" w:hAnsi="宋体"/>
                <w:szCs w:val="21"/>
              </w:rPr>
            </w:pPr>
          </w:p>
        </w:tc>
      </w:tr>
      <w:tr w:rsidR="004522DF">
        <w:trPr>
          <w:trHeight w:val="3191"/>
        </w:trPr>
        <w:tc>
          <w:tcPr>
            <w:tcW w:w="1413" w:type="dxa"/>
          </w:tcPr>
          <w:p w:rsidR="004522DF" w:rsidRDefault="004522DF">
            <w:pPr>
              <w:spacing w:line="360" w:lineRule="auto"/>
              <w:jc w:val="center"/>
              <w:rPr>
                <w:rFonts w:ascii="宋体" w:eastAsia="宋体" w:hAnsi="宋体"/>
                <w:sz w:val="24"/>
                <w:szCs w:val="24"/>
              </w:rPr>
            </w:pPr>
          </w:p>
          <w:p w:rsidR="004522DF" w:rsidRDefault="004522DF">
            <w:pPr>
              <w:spacing w:line="360" w:lineRule="auto"/>
              <w:jc w:val="center"/>
              <w:rPr>
                <w:rFonts w:ascii="宋体" w:eastAsia="宋体" w:hAnsi="宋体"/>
                <w:sz w:val="24"/>
                <w:szCs w:val="24"/>
              </w:rPr>
            </w:pPr>
          </w:p>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佐证材料</w:t>
            </w:r>
            <w:r>
              <w:rPr>
                <w:rFonts w:ascii="宋体" w:eastAsia="宋体" w:hAnsi="宋体" w:cs="宋体" w:hint="eastAsia"/>
                <w:b/>
                <w:bCs/>
                <w:szCs w:val="21"/>
              </w:rPr>
              <w:t>（可附调研照片、门票等）</w:t>
            </w:r>
          </w:p>
          <w:p w:rsidR="004522DF" w:rsidRDefault="004522DF">
            <w:pPr>
              <w:spacing w:line="360" w:lineRule="auto"/>
              <w:jc w:val="center"/>
              <w:rPr>
                <w:rFonts w:ascii="宋体" w:eastAsia="宋体" w:hAnsi="宋体"/>
                <w:sz w:val="24"/>
                <w:szCs w:val="24"/>
              </w:rPr>
            </w:pPr>
          </w:p>
        </w:tc>
        <w:tc>
          <w:tcPr>
            <w:tcW w:w="7056" w:type="dxa"/>
            <w:gridSpan w:val="5"/>
          </w:tcPr>
          <w:p w:rsidR="004522DF" w:rsidRDefault="004522DF">
            <w:pPr>
              <w:spacing w:line="360" w:lineRule="auto"/>
              <w:rPr>
                <w:rFonts w:ascii="宋体" w:eastAsia="宋体" w:hAnsi="宋体"/>
                <w:sz w:val="24"/>
                <w:szCs w:val="24"/>
              </w:rPr>
            </w:pPr>
          </w:p>
          <w:p w:rsidR="004522DF" w:rsidRDefault="004522DF">
            <w:pPr>
              <w:spacing w:line="360" w:lineRule="auto"/>
              <w:rPr>
                <w:rFonts w:ascii="宋体" w:eastAsia="宋体" w:hAnsi="宋体"/>
                <w:sz w:val="24"/>
                <w:szCs w:val="24"/>
              </w:rPr>
            </w:pPr>
          </w:p>
          <w:p w:rsidR="004522DF" w:rsidRDefault="004522DF">
            <w:pPr>
              <w:spacing w:line="360" w:lineRule="auto"/>
              <w:rPr>
                <w:rFonts w:ascii="宋体" w:eastAsia="宋体" w:hAnsi="宋体"/>
                <w:sz w:val="24"/>
                <w:szCs w:val="24"/>
              </w:rPr>
            </w:pPr>
          </w:p>
          <w:p w:rsidR="004522DF" w:rsidRDefault="004522DF">
            <w:pPr>
              <w:spacing w:line="360" w:lineRule="auto"/>
              <w:rPr>
                <w:rFonts w:ascii="宋体" w:eastAsia="宋体" w:hAnsi="宋体"/>
                <w:sz w:val="24"/>
                <w:szCs w:val="24"/>
              </w:rPr>
            </w:pPr>
          </w:p>
          <w:p w:rsidR="004522DF" w:rsidRDefault="004522DF">
            <w:pPr>
              <w:spacing w:line="360" w:lineRule="auto"/>
              <w:rPr>
                <w:rFonts w:ascii="宋体" w:eastAsia="宋体" w:hAnsi="宋体"/>
                <w:sz w:val="24"/>
                <w:szCs w:val="24"/>
              </w:rPr>
            </w:pPr>
          </w:p>
        </w:tc>
      </w:tr>
      <w:tr w:rsidR="004522DF">
        <w:trPr>
          <w:trHeight w:val="524"/>
        </w:trPr>
        <w:tc>
          <w:tcPr>
            <w:tcW w:w="1413" w:type="dxa"/>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教师签名</w:t>
            </w:r>
          </w:p>
        </w:tc>
        <w:tc>
          <w:tcPr>
            <w:tcW w:w="1441" w:type="dxa"/>
          </w:tcPr>
          <w:p w:rsidR="004522DF" w:rsidRDefault="004522DF">
            <w:pPr>
              <w:spacing w:line="360" w:lineRule="auto"/>
              <w:jc w:val="center"/>
              <w:rPr>
                <w:rFonts w:ascii="宋体" w:eastAsia="宋体" w:hAnsi="宋体"/>
                <w:sz w:val="24"/>
                <w:szCs w:val="24"/>
              </w:rPr>
            </w:pPr>
          </w:p>
        </w:tc>
        <w:tc>
          <w:tcPr>
            <w:tcW w:w="2244" w:type="dxa"/>
            <w:gridSpan w:val="2"/>
          </w:tcPr>
          <w:p w:rsidR="004522DF" w:rsidRDefault="0019606E">
            <w:pPr>
              <w:spacing w:line="360" w:lineRule="auto"/>
              <w:jc w:val="center"/>
              <w:rPr>
                <w:rFonts w:ascii="宋体" w:eastAsia="宋体" w:hAnsi="宋体"/>
                <w:b/>
                <w:bCs/>
                <w:sz w:val="24"/>
                <w:szCs w:val="24"/>
              </w:rPr>
            </w:pPr>
            <w:r>
              <w:rPr>
                <w:rFonts w:ascii="宋体" w:eastAsia="宋体" w:hAnsi="宋体" w:hint="eastAsia"/>
                <w:b/>
                <w:bCs/>
                <w:sz w:val="24"/>
                <w:szCs w:val="24"/>
              </w:rPr>
              <w:t>成绩</w:t>
            </w:r>
          </w:p>
        </w:tc>
        <w:tc>
          <w:tcPr>
            <w:tcW w:w="1024" w:type="dxa"/>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合格□</w:t>
            </w:r>
          </w:p>
        </w:tc>
        <w:tc>
          <w:tcPr>
            <w:tcW w:w="2347" w:type="dxa"/>
          </w:tcPr>
          <w:p w:rsidR="004522DF" w:rsidRDefault="0019606E">
            <w:pPr>
              <w:spacing w:line="360" w:lineRule="auto"/>
              <w:jc w:val="center"/>
              <w:rPr>
                <w:rFonts w:ascii="宋体" w:eastAsia="宋体" w:hAnsi="宋体"/>
                <w:sz w:val="24"/>
                <w:szCs w:val="24"/>
              </w:rPr>
            </w:pPr>
            <w:r>
              <w:rPr>
                <w:rFonts w:ascii="宋体" w:eastAsia="宋体" w:hAnsi="宋体" w:hint="eastAsia"/>
                <w:sz w:val="24"/>
                <w:szCs w:val="24"/>
              </w:rPr>
              <w:t>不合格□</w:t>
            </w:r>
          </w:p>
        </w:tc>
      </w:tr>
    </w:tbl>
    <w:p w:rsidR="004522DF" w:rsidRDefault="004522DF">
      <w:pPr>
        <w:rPr>
          <w:b/>
          <w:bCs/>
          <w:sz w:val="24"/>
          <w:szCs w:val="24"/>
        </w:rPr>
      </w:pPr>
    </w:p>
    <w:sectPr w:rsidR="004522DF" w:rsidSect="004522DF">
      <w:pgSz w:w="11906" w:h="16838"/>
      <w:pgMar w:top="1440" w:right="1531"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06E" w:rsidRDefault="0019606E" w:rsidP="00012432">
      <w:r>
        <w:separator/>
      </w:r>
    </w:p>
  </w:endnote>
  <w:endnote w:type="continuationSeparator" w:id="1">
    <w:p w:rsidR="0019606E" w:rsidRDefault="0019606E" w:rsidP="00012432">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06E" w:rsidRDefault="0019606E" w:rsidP="00012432">
      <w:r>
        <w:separator/>
      </w:r>
    </w:p>
  </w:footnote>
  <w:footnote w:type="continuationSeparator" w:id="1">
    <w:p w:rsidR="0019606E" w:rsidRDefault="0019606E" w:rsidP="000124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WZjMWIyM2NhNWE2NjA5ZmM1OGJhZWEyZTlkMjYxMjcifQ=="/>
  </w:docVars>
  <w:rsids>
    <w:rsidRoot w:val="00B24B56"/>
    <w:rsid w:val="00012432"/>
    <w:rsid w:val="00023948"/>
    <w:rsid w:val="0019606E"/>
    <w:rsid w:val="002555DE"/>
    <w:rsid w:val="002F3C73"/>
    <w:rsid w:val="00346896"/>
    <w:rsid w:val="004522DF"/>
    <w:rsid w:val="005D0145"/>
    <w:rsid w:val="006D5714"/>
    <w:rsid w:val="006E606F"/>
    <w:rsid w:val="00824383"/>
    <w:rsid w:val="0089736C"/>
    <w:rsid w:val="008B73B7"/>
    <w:rsid w:val="00AF3EBB"/>
    <w:rsid w:val="00B24B56"/>
    <w:rsid w:val="00B63315"/>
    <w:rsid w:val="00B66783"/>
    <w:rsid w:val="00D02FDF"/>
    <w:rsid w:val="00D156ED"/>
    <w:rsid w:val="00D73596"/>
    <w:rsid w:val="00D83BC3"/>
    <w:rsid w:val="00E42A6B"/>
    <w:rsid w:val="00E55748"/>
    <w:rsid w:val="00E945E7"/>
    <w:rsid w:val="00EA6E34"/>
    <w:rsid w:val="00EF16E9"/>
    <w:rsid w:val="0AAA1721"/>
    <w:rsid w:val="34993AC1"/>
    <w:rsid w:val="7DDF60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2D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522D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522DF"/>
    <w:pPr>
      <w:tabs>
        <w:tab w:val="center" w:pos="4153"/>
        <w:tab w:val="right" w:pos="8306"/>
      </w:tabs>
      <w:snapToGrid w:val="0"/>
      <w:jc w:val="center"/>
    </w:pPr>
    <w:rPr>
      <w:sz w:val="18"/>
      <w:szCs w:val="18"/>
    </w:rPr>
  </w:style>
  <w:style w:type="paragraph" w:styleId="a5">
    <w:name w:val="Normal (Web)"/>
    <w:basedOn w:val="a"/>
    <w:uiPriority w:val="99"/>
    <w:semiHidden/>
    <w:unhideWhenUsed/>
    <w:qFormat/>
    <w:rsid w:val="004522DF"/>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39"/>
    <w:rsid w:val="004522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4522DF"/>
    <w:rPr>
      <w:sz w:val="18"/>
      <w:szCs w:val="18"/>
    </w:rPr>
  </w:style>
  <w:style w:type="character" w:customStyle="1" w:styleId="Char">
    <w:name w:val="页脚 Char"/>
    <w:basedOn w:val="a0"/>
    <w:link w:val="a3"/>
    <w:uiPriority w:val="99"/>
    <w:rsid w:val="004522D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17</cp:revision>
  <dcterms:created xsi:type="dcterms:W3CDTF">2023-06-01T02:10:00Z</dcterms:created>
  <dcterms:modified xsi:type="dcterms:W3CDTF">2026-04-24T01:24:00Z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3CDD3DE3453746EEBA86540CA019086F_12</vt:lpwstr>
  </property>
</Properties>
</file>